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35" w:rsidRDefault="008D5F35" w:rsidP="008D5F35">
      <w:pPr>
        <w:jc w:val="center"/>
        <w:rPr>
          <w:rFonts w:ascii="Times New Roman" w:hAnsi="Times New Roman"/>
        </w:rPr>
      </w:pPr>
      <w:r w:rsidRPr="00D466DE">
        <w:rPr>
          <w:rFonts w:ascii="Times New Roman" w:hAnsi="Times New Roman"/>
          <w:b/>
          <w:bCs/>
          <w:sz w:val="24"/>
          <w:szCs w:val="24"/>
          <w:lang w:bidi="hi-IN"/>
        </w:rPr>
        <w:t>Institutional Distinctiveness</w:t>
      </w:r>
    </w:p>
    <w:p w:rsidR="008D5F35" w:rsidRPr="00EA49AF" w:rsidRDefault="008D5F35" w:rsidP="00AD1B0C">
      <w:pPr>
        <w:jc w:val="both"/>
        <w:rPr>
          <w:rFonts w:ascii="Times New Roman" w:hAnsi="Times New Roman"/>
        </w:rPr>
      </w:pPr>
      <w:r w:rsidRPr="00EA49AF">
        <w:rPr>
          <w:rFonts w:ascii="Times New Roman" w:hAnsi="Times New Roman"/>
        </w:rPr>
        <w:t xml:space="preserve">Due to its </w:t>
      </w:r>
      <w:proofErr w:type="spellStart"/>
      <w:r w:rsidRPr="00EA49AF">
        <w:rPr>
          <w:rFonts w:ascii="Times New Roman" w:hAnsi="Times New Roman"/>
        </w:rPr>
        <w:t>locational</w:t>
      </w:r>
      <w:proofErr w:type="spellEnd"/>
      <w:r w:rsidRPr="00EA49AF">
        <w:rPr>
          <w:rFonts w:ascii="Times New Roman" w:hAnsi="Times New Roman"/>
        </w:rPr>
        <w:t xml:space="preserve"> advantages the institution is </w:t>
      </w:r>
      <w:proofErr w:type="spellStart"/>
      <w:r w:rsidRPr="00EA49AF">
        <w:rPr>
          <w:rFonts w:ascii="Times New Roman" w:hAnsi="Times New Roman"/>
        </w:rPr>
        <w:t>occationally</w:t>
      </w:r>
      <w:proofErr w:type="spellEnd"/>
      <w:r w:rsidRPr="00EA49AF">
        <w:rPr>
          <w:rFonts w:ascii="Times New Roman" w:hAnsi="Times New Roman"/>
        </w:rPr>
        <w:t xml:space="preserve"> engaged by the Government as well as other institutions for exam centres and other purposes. List of engagements during the reporting </w:t>
      </w:r>
      <w:proofErr w:type="gramStart"/>
      <w:r w:rsidRPr="00EA49AF">
        <w:rPr>
          <w:rFonts w:ascii="Times New Roman" w:hAnsi="Times New Roman"/>
        </w:rPr>
        <w:t>period  are</w:t>
      </w:r>
      <w:proofErr w:type="gramEnd"/>
      <w:r w:rsidRPr="00EA49AF">
        <w:rPr>
          <w:rFonts w:ascii="Times New Roman" w:hAnsi="Times New Roman"/>
        </w:rPr>
        <w:t xml:space="preserve"> as follows: </w:t>
      </w:r>
    </w:p>
    <w:p w:rsidR="008D5F35" w:rsidRPr="00EA49AF" w:rsidRDefault="008D5F35" w:rsidP="008D5F35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EA49AF">
        <w:rPr>
          <w:rFonts w:ascii="Times New Roman" w:hAnsi="Times New Roman"/>
          <w:color w:val="000000"/>
        </w:rPr>
        <w:t xml:space="preserve">Higher &amp; </w:t>
      </w:r>
      <w:proofErr w:type="gramStart"/>
      <w:r w:rsidRPr="00EA49AF">
        <w:rPr>
          <w:rFonts w:ascii="Times New Roman" w:hAnsi="Times New Roman"/>
          <w:color w:val="000000"/>
        </w:rPr>
        <w:t>Technical  Education</w:t>
      </w:r>
      <w:proofErr w:type="gramEnd"/>
      <w:r w:rsidRPr="00EA49AF">
        <w:rPr>
          <w:rFonts w:ascii="Times New Roman" w:hAnsi="Times New Roman"/>
          <w:color w:val="000000"/>
        </w:rPr>
        <w:t>, Govt. Of Mizoram for the purpose of  Examination, 5th - 6th Dec</w:t>
      </w:r>
    </w:p>
    <w:p w:rsidR="008D5F35" w:rsidRPr="00EA49AF" w:rsidRDefault="008D5F35" w:rsidP="008D5F35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EA49AF">
        <w:rPr>
          <w:rFonts w:ascii="Times New Roman" w:hAnsi="Times New Roman"/>
          <w:color w:val="000000"/>
        </w:rPr>
        <w:t xml:space="preserve">Higher &amp; </w:t>
      </w:r>
      <w:proofErr w:type="gramStart"/>
      <w:r w:rsidRPr="00EA49AF">
        <w:rPr>
          <w:rFonts w:ascii="Times New Roman" w:hAnsi="Times New Roman"/>
          <w:color w:val="000000"/>
        </w:rPr>
        <w:t>Technical  Education</w:t>
      </w:r>
      <w:proofErr w:type="gramEnd"/>
      <w:r w:rsidRPr="00EA49AF">
        <w:rPr>
          <w:rFonts w:ascii="Times New Roman" w:hAnsi="Times New Roman"/>
          <w:color w:val="000000"/>
        </w:rPr>
        <w:t xml:space="preserve">, Govt. Of Mizoram for the purpose of Examination, 13th June  </w:t>
      </w:r>
    </w:p>
    <w:p w:rsidR="008D5F35" w:rsidRPr="00EA49AF" w:rsidRDefault="008D5F35" w:rsidP="008D5F35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EA49AF">
        <w:rPr>
          <w:rFonts w:ascii="Times New Roman" w:hAnsi="Times New Roman"/>
          <w:color w:val="000000"/>
        </w:rPr>
        <w:t xml:space="preserve">District Institute of Education and Training , </w:t>
      </w:r>
      <w:proofErr w:type="spellStart"/>
      <w:r w:rsidRPr="00EA49AF">
        <w:rPr>
          <w:rFonts w:ascii="Times New Roman" w:hAnsi="Times New Roman"/>
          <w:color w:val="000000"/>
        </w:rPr>
        <w:t>Aizawl</w:t>
      </w:r>
      <w:proofErr w:type="spellEnd"/>
      <w:r w:rsidRPr="00EA49AF">
        <w:rPr>
          <w:rFonts w:ascii="Times New Roman" w:hAnsi="Times New Roman"/>
          <w:color w:val="000000"/>
        </w:rPr>
        <w:t xml:space="preserve">   for the purpose of Examination, 28th June  </w:t>
      </w:r>
    </w:p>
    <w:p w:rsidR="00B0631D" w:rsidRDefault="00B0631D"/>
    <w:sectPr w:rsidR="00B0631D" w:rsidSect="00B06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F86"/>
    <w:multiLevelType w:val="hybridMultilevel"/>
    <w:tmpl w:val="D76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F35"/>
    <w:rsid w:val="008D5F35"/>
    <w:rsid w:val="00AD1B0C"/>
    <w:rsid w:val="00B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5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2019-11-06T05:32:00Z</dcterms:created>
  <dcterms:modified xsi:type="dcterms:W3CDTF">2019-11-06T05:33:00Z</dcterms:modified>
</cp:coreProperties>
</file>